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B3F" w:rsidRPr="0058654F" w:rsidRDefault="00245B3F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54F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Pr="0058654F">
        <w:rPr>
          <w:sz w:val="24"/>
          <w:szCs w:val="24"/>
        </w:rPr>
        <w:t xml:space="preserve"> </w:t>
      </w:r>
      <w:r w:rsidRPr="0058654F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</w:t>
      </w:r>
    </w:p>
    <w:p w:rsidR="00245B3F" w:rsidRPr="0058654F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245B3F" w:rsidRPr="0058654F">
        <w:rPr>
          <w:rFonts w:ascii="Times New Roman" w:hAnsi="Times New Roman" w:cs="Times New Roman"/>
          <w:b/>
          <w:sz w:val="24"/>
          <w:szCs w:val="24"/>
        </w:rPr>
        <w:t xml:space="preserve">а класса МБОУ «СОШ № 176» </w:t>
      </w:r>
    </w:p>
    <w:p w:rsidR="00245B3F" w:rsidRPr="0058654F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2019 -2020</w:t>
      </w:r>
      <w:r w:rsidR="00245B3F" w:rsidRPr="0058654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669F5" w:rsidRPr="0058654F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58654F">
        <w:rPr>
          <w:rFonts w:ascii="Times New Roman" w:hAnsi="Times New Roman"/>
          <w:sz w:val="24"/>
          <w:szCs w:val="24"/>
        </w:rPr>
        <w:t xml:space="preserve">Рабочая программа по изобразительному </w:t>
      </w:r>
      <w:proofErr w:type="gramStart"/>
      <w:r w:rsidRPr="0058654F">
        <w:rPr>
          <w:rFonts w:ascii="Times New Roman" w:hAnsi="Times New Roman"/>
          <w:sz w:val="24"/>
          <w:szCs w:val="24"/>
        </w:rPr>
        <w:t>искусству  разработана</w:t>
      </w:r>
      <w:proofErr w:type="gramEnd"/>
      <w:r w:rsidRPr="0058654F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начального общего образования и примерного базисного учебного плана (Приказ </w:t>
      </w:r>
      <w:proofErr w:type="spellStart"/>
      <w:r w:rsidRPr="0058654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654F">
        <w:rPr>
          <w:rFonts w:ascii="Times New Roman" w:hAnsi="Times New Roman"/>
          <w:sz w:val="24"/>
          <w:szCs w:val="24"/>
        </w:rPr>
        <w:t xml:space="preserve"> России от 06.10.2009г.  №373 с изменениями), Основной образовательной программы МБОУ «СОШ №176» и авторской програ</w:t>
      </w:r>
      <w:r w:rsidR="0023288F">
        <w:rPr>
          <w:rFonts w:ascii="Times New Roman" w:hAnsi="Times New Roman"/>
          <w:sz w:val="24"/>
          <w:szCs w:val="24"/>
        </w:rPr>
        <w:t xml:space="preserve">ммы  Б.М. </w:t>
      </w:r>
      <w:proofErr w:type="spellStart"/>
      <w:r w:rsidR="0023288F">
        <w:rPr>
          <w:rFonts w:ascii="Times New Roman" w:hAnsi="Times New Roman"/>
          <w:sz w:val="24"/>
          <w:szCs w:val="24"/>
        </w:rPr>
        <w:t>Неменского</w:t>
      </w:r>
      <w:proofErr w:type="spellEnd"/>
      <w:r w:rsidR="0023288F">
        <w:rPr>
          <w:rFonts w:ascii="Times New Roman" w:hAnsi="Times New Roman"/>
          <w:sz w:val="24"/>
          <w:szCs w:val="24"/>
        </w:rPr>
        <w:t>, В.Г. Горя</w:t>
      </w:r>
      <w:r w:rsidRPr="0058654F">
        <w:rPr>
          <w:rFonts w:ascii="Times New Roman" w:hAnsi="Times New Roman"/>
          <w:sz w:val="24"/>
          <w:szCs w:val="24"/>
        </w:rPr>
        <w:t xml:space="preserve">ева.  «Изобразительное искусство». Школа России. Концепция и программы для начальных </w:t>
      </w:r>
      <w:r w:rsidR="00AB3FE0">
        <w:rPr>
          <w:rFonts w:ascii="Times New Roman" w:hAnsi="Times New Roman"/>
          <w:sz w:val="24"/>
          <w:szCs w:val="24"/>
        </w:rPr>
        <w:t>классов. – М.: Просвещение, 2011</w:t>
      </w:r>
      <w:bookmarkStart w:id="0" w:name="_GoBack"/>
      <w:bookmarkEnd w:id="0"/>
      <w:r w:rsidRPr="0058654F">
        <w:rPr>
          <w:rFonts w:ascii="Times New Roman" w:hAnsi="Times New Roman"/>
          <w:sz w:val="24"/>
          <w:szCs w:val="24"/>
        </w:rPr>
        <w:t xml:space="preserve">. 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sz w:val="24"/>
          <w:szCs w:val="24"/>
        </w:rPr>
      </w:pPr>
      <w:r w:rsidRPr="0058654F">
        <w:rPr>
          <w:rFonts w:ascii="Times New Roman" w:hAnsi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  <w:r w:rsidRPr="0058654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</w:p>
    <w:p w:rsidR="003669F5" w:rsidRPr="0058654F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58654F">
        <w:rPr>
          <w:rFonts w:ascii="Times New Roman" w:eastAsia="Calibri" w:hAnsi="Times New Roman"/>
          <w:b/>
          <w:sz w:val="24"/>
          <w:szCs w:val="24"/>
        </w:rPr>
        <w:t>Количество часов:</w:t>
      </w:r>
    </w:p>
    <w:p w:rsidR="003669F5" w:rsidRPr="0058654F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Всего </w:t>
      </w:r>
      <w:r w:rsidR="00480119">
        <w:rPr>
          <w:rFonts w:ascii="Times New Roman" w:eastAsia="Calibri" w:hAnsi="Times New Roman"/>
          <w:sz w:val="24"/>
          <w:szCs w:val="24"/>
        </w:rPr>
        <w:t>-34 ч.</w:t>
      </w:r>
      <w:r w:rsidRPr="0058654F">
        <w:rPr>
          <w:rFonts w:ascii="Times New Roman" w:eastAsia="Calibri" w:hAnsi="Times New Roman"/>
          <w:sz w:val="24"/>
          <w:szCs w:val="24"/>
        </w:rPr>
        <w:t xml:space="preserve">, в неделю </w:t>
      </w:r>
      <w:r w:rsidR="00480119">
        <w:rPr>
          <w:rFonts w:ascii="Times New Roman" w:eastAsia="Calibri" w:hAnsi="Times New Roman"/>
          <w:sz w:val="24"/>
          <w:szCs w:val="24"/>
        </w:rPr>
        <w:t>-1 ч</w:t>
      </w:r>
      <w:r w:rsidRPr="0058654F">
        <w:rPr>
          <w:rFonts w:ascii="Times New Roman" w:eastAsia="Calibri" w:hAnsi="Times New Roman"/>
          <w:sz w:val="24"/>
          <w:szCs w:val="24"/>
        </w:rPr>
        <w:t>.</w:t>
      </w:r>
    </w:p>
    <w:p w:rsidR="003669F5" w:rsidRPr="0058654F" w:rsidRDefault="003669F5" w:rsidP="003669F5">
      <w:pPr>
        <w:spacing w:after="0" w:line="240" w:lineRule="auto"/>
        <w:ind w:firstLine="568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58654F">
        <w:rPr>
          <w:rFonts w:ascii="Times New Roman" w:eastAsia="Calibri" w:hAnsi="Times New Roman"/>
          <w:b/>
          <w:sz w:val="24"/>
          <w:szCs w:val="24"/>
        </w:rPr>
        <w:t>Используемый  учебно</w:t>
      </w:r>
      <w:proofErr w:type="gramEnd"/>
      <w:r w:rsidRPr="0058654F">
        <w:rPr>
          <w:rFonts w:ascii="Times New Roman" w:eastAsia="Calibri" w:hAnsi="Times New Roman"/>
          <w:b/>
          <w:sz w:val="24"/>
          <w:szCs w:val="24"/>
        </w:rPr>
        <w:t>-методический комплект:</w:t>
      </w:r>
    </w:p>
    <w:p w:rsidR="003669F5" w:rsidRPr="0058654F" w:rsidRDefault="00815668" w:rsidP="003669F5">
      <w:pPr>
        <w:spacing w:after="0" w:line="240" w:lineRule="auto"/>
        <w:ind w:firstLine="56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Е.И. </w:t>
      </w:r>
      <w:proofErr w:type="spellStart"/>
      <w:r>
        <w:rPr>
          <w:rFonts w:ascii="Times New Roman" w:eastAsia="Calibri" w:hAnsi="Times New Roman"/>
          <w:sz w:val="24"/>
          <w:szCs w:val="24"/>
        </w:rPr>
        <w:t>Коротеева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; под редакцией Б.М. </w:t>
      </w:r>
      <w:proofErr w:type="spellStart"/>
      <w:r>
        <w:rPr>
          <w:rFonts w:ascii="Times New Roman" w:eastAsia="Calibri" w:hAnsi="Times New Roman"/>
          <w:sz w:val="24"/>
          <w:szCs w:val="24"/>
        </w:rPr>
        <w:t>Неменского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  <w:r w:rsidR="002E7E60" w:rsidRPr="002E7E60">
        <w:rPr>
          <w:rFonts w:ascii="Times New Roman" w:eastAsia="Calibri" w:hAnsi="Times New Roman"/>
          <w:sz w:val="24"/>
          <w:szCs w:val="24"/>
        </w:rPr>
        <w:t xml:space="preserve"> Изобразительное искусство. «Искусство и ты». – М.: Просвещение, 2014.</w:t>
      </w:r>
      <w:r w:rsidR="002E7E60" w:rsidRPr="0058654F">
        <w:rPr>
          <w:rFonts w:ascii="Times New Roman" w:eastAsia="Calibri" w:hAnsi="Times New Roman"/>
          <w:sz w:val="24"/>
          <w:szCs w:val="24"/>
        </w:rPr>
        <w:t xml:space="preserve"> </w:t>
      </w:r>
    </w:p>
    <w:p w:rsidR="003669F5" w:rsidRPr="0058654F" w:rsidRDefault="003669F5" w:rsidP="003669F5">
      <w:pPr>
        <w:tabs>
          <w:tab w:val="left" w:pos="2745"/>
        </w:tabs>
        <w:spacing w:after="0" w:line="240" w:lineRule="auto"/>
        <w:ind w:firstLine="568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8654F">
        <w:rPr>
          <w:rFonts w:ascii="Times New Roman" w:eastAsia="Calibri" w:hAnsi="Times New Roman"/>
          <w:b/>
          <w:sz w:val="24"/>
          <w:szCs w:val="24"/>
        </w:rPr>
        <w:t>Цели курса:</w:t>
      </w:r>
    </w:p>
    <w:p w:rsidR="00900EB7" w:rsidRPr="00900EB7" w:rsidRDefault="003669F5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B7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 w:rsidR="00900EB7" w:rsidRPr="00900EB7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="00900EB7" w:rsidRPr="00900EB7">
        <w:rPr>
          <w:rFonts w:ascii="Times New Roman" w:eastAsia="Calibri" w:hAnsi="Times New Roman" w:cs="Times New Roman"/>
          <w:sz w:val="24"/>
          <w:szCs w:val="24"/>
        </w:rPr>
        <w:t xml:space="preserve"> эстетических чувств, интереса к изобразительному искусству;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обогащение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нравственного опыта, представлений о добре и зле;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нравственных чувств, уважение к культуре народов многонациональной России и других стран;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развитие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умений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и навыков сотрудничества;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освоение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первоначальных знаний о пластических искусствах: изобразительных, декоративно-прикладных, дизайне, архитектуре – из роли в жизни человека;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овладение</w:t>
      </w:r>
      <w:proofErr w:type="gramEnd"/>
      <w:r w:rsidRPr="00900EB7">
        <w:rPr>
          <w:rFonts w:ascii="Times New Roman" w:eastAsia="Calibri" w:hAnsi="Times New Roman" w:cs="Times New Roman"/>
          <w:sz w:val="24"/>
          <w:szCs w:val="24"/>
        </w:rPr>
        <w:t xml:space="preserve"> элементарной художественной грамотой;</w:t>
      </w:r>
    </w:p>
    <w:p w:rsidR="00900EB7" w:rsidRPr="00900EB7" w:rsidRDefault="00900EB7" w:rsidP="00900EB7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0EB7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900E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00EB7">
        <w:rPr>
          <w:rFonts w:ascii="Times New Roman" w:eastAsia="Calibri" w:hAnsi="Times New Roman" w:cs="Times New Roman"/>
          <w:sz w:val="24"/>
          <w:szCs w:val="24"/>
        </w:rPr>
        <w:t>художественного кругозора и приобретение опыта работы в различных видах художественно-творческой деятельности, разными художественными материалами, совершенствование эстетического вкуса.</w:t>
      </w:r>
    </w:p>
    <w:p w:rsidR="00900EB7" w:rsidRPr="00900EB7" w:rsidRDefault="00900EB7" w:rsidP="00900EB7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00EB7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</w:t>
      </w:r>
    </w:p>
    <w:p w:rsidR="00900EB7" w:rsidRPr="00900EB7" w:rsidRDefault="00900EB7" w:rsidP="00900EB7">
      <w:pPr>
        <w:keepNext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E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Систематизирующим методом является выделение трех основных видов художественной деятельности для визуальных пространственных искусств: — изобразительная художественная деятельность; — декоративная художественная деятельность; — конструктивная художественная деятельность. 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Обучение по курсу «Изобразительное искусство» осуществляется </w:t>
      </w:r>
      <w:proofErr w:type="gramStart"/>
      <w:r w:rsidRPr="0058654F">
        <w:rPr>
          <w:rFonts w:ascii="Times New Roman" w:eastAsia="Calibri" w:hAnsi="Times New Roman"/>
          <w:sz w:val="24"/>
          <w:szCs w:val="24"/>
        </w:rPr>
        <w:t>через  урочную</w:t>
      </w:r>
      <w:proofErr w:type="gramEnd"/>
      <w:r w:rsidRPr="0058654F">
        <w:rPr>
          <w:rFonts w:ascii="Times New Roman" w:eastAsia="Calibri" w:hAnsi="Times New Roman"/>
          <w:sz w:val="24"/>
          <w:szCs w:val="24"/>
        </w:rPr>
        <w:t xml:space="preserve">, неурочную и внеурочную деятельность с использованием приемов и методов системно –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деятельностного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подхода,  технологию личностно –  ориентированного обучения и использованием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учебно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– методических пособий ИКТ.</w:t>
      </w:r>
    </w:p>
    <w:p w:rsidR="003669F5" w:rsidRPr="0058654F" w:rsidRDefault="003669F5" w:rsidP="003669F5">
      <w:pPr>
        <w:tabs>
          <w:tab w:val="left" w:pos="2745"/>
        </w:tabs>
        <w:spacing w:after="0" w:line="240" w:lineRule="auto"/>
        <w:ind w:firstLine="568"/>
        <w:rPr>
          <w:rFonts w:eastAsia="Calibri"/>
          <w:sz w:val="24"/>
          <w:szCs w:val="24"/>
        </w:rPr>
      </w:pPr>
    </w:p>
    <w:p w:rsidR="003669F5" w:rsidRPr="0058654F" w:rsidRDefault="003669F5" w:rsidP="003669F5">
      <w:pPr>
        <w:tabs>
          <w:tab w:val="left" w:pos="2745"/>
        </w:tabs>
        <w:spacing w:after="0" w:line="240" w:lineRule="auto"/>
        <w:ind w:firstLine="568"/>
        <w:contextualSpacing/>
        <w:rPr>
          <w:rFonts w:ascii="Times New Roman" w:eastAsia="Calibri" w:hAnsi="Times New Roman"/>
          <w:b/>
          <w:sz w:val="24"/>
          <w:szCs w:val="24"/>
        </w:rPr>
      </w:pPr>
      <w:r w:rsidRPr="0058654F">
        <w:rPr>
          <w:rFonts w:ascii="Times New Roman" w:eastAsia="Calibri" w:hAnsi="Times New Roman"/>
          <w:b/>
          <w:sz w:val="24"/>
          <w:szCs w:val="24"/>
        </w:rPr>
        <w:t>Ценностные орие</w:t>
      </w:r>
      <w:r w:rsidR="00EF480F">
        <w:rPr>
          <w:rFonts w:ascii="Times New Roman" w:eastAsia="Calibri" w:hAnsi="Times New Roman"/>
          <w:b/>
          <w:sz w:val="24"/>
          <w:szCs w:val="24"/>
        </w:rPr>
        <w:t>нтиры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4"/>
          <w:szCs w:val="24"/>
        </w:rPr>
      </w:pPr>
      <w:r w:rsidRPr="0058654F">
        <w:rPr>
          <w:rFonts w:ascii="Times New Roman" w:hAnsi="Times New Roman"/>
          <w:color w:val="000000"/>
          <w:sz w:val="24"/>
          <w:szCs w:val="24"/>
        </w:rPr>
        <w:t>Приоритетная цель художественного образования в школе — духовно-нравственное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4"/>
          <w:szCs w:val="24"/>
        </w:rPr>
      </w:pPr>
      <w:r w:rsidRPr="0058654F">
        <w:rPr>
          <w:rFonts w:ascii="Times New Roman" w:hAnsi="Times New Roman"/>
          <w:color w:val="000000"/>
          <w:sz w:val="24"/>
          <w:szCs w:val="24"/>
        </w:rPr>
        <w:t>В основу программы положен принцип «от родного порога в мир общечеловеческой культуры». Россия — часть многообразного и целостного мира.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Arial" w:hAnsi="Arial" w:cs="Arial"/>
          <w:color w:val="000000"/>
          <w:sz w:val="24"/>
          <w:szCs w:val="24"/>
        </w:rPr>
      </w:pPr>
      <w:r w:rsidRPr="0058654F">
        <w:rPr>
          <w:rFonts w:ascii="Times New Roman" w:hAnsi="Times New Roman"/>
          <w:color w:val="000000"/>
          <w:sz w:val="24"/>
          <w:szCs w:val="24"/>
        </w:rPr>
        <w:lastRenderedPageBreak/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3669F5" w:rsidRPr="0058654F" w:rsidRDefault="003669F5" w:rsidP="003669F5">
      <w:pPr>
        <w:keepNext/>
        <w:spacing w:after="0" w:line="240" w:lineRule="auto"/>
        <w:ind w:firstLine="568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8654F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3669F5" w:rsidRPr="0058654F" w:rsidRDefault="003669F5" w:rsidP="003669F5">
      <w:pPr>
        <w:spacing w:after="0" w:line="240" w:lineRule="auto"/>
        <w:ind w:firstLine="568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58654F">
        <w:rPr>
          <w:rFonts w:ascii="Times New Roman" w:eastAsia="Calibri" w:hAnsi="Times New Roman"/>
          <w:color w:val="000000"/>
          <w:sz w:val="24"/>
          <w:szCs w:val="24"/>
        </w:rPr>
        <w:t xml:space="preserve">  В результате изучения курса «Изобразительное искусство» в начальной школе должны быть достигнуты определенные ре</w:t>
      </w:r>
      <w:r w:rsidRPr="0058654F">
        <w:rPr>
          <w:rFonts w:ascii="Times New Roman" w:eastAsia="Calibri" w:hAnsi="Times New Roman"/>
          <w:color w:val="000000"/>
          <w:sz w:val="24"/>
          <w:szCs w:val="24"/>
        </w:rPr>
        <w:softHyphen/>
        <w:t>зультаты.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i/>
          <w:sz w:val="24"/>
          <w:szCs w:val="24"/>
        </w:rPr>
      </w:pPr>
      <w:r w:rsidRPr="0058654F">
        <w:rPr>
          <w:rFonts w:ascii="Times New Roman" w:eastAsia="Calibri" w:hAnsi="Times New Roman"/>
          <w:i/>
          <w:sz w:val="24"/>
          <w:szCs w:val="24"/>
        </w:rPr>
        <w:t xml:space="preserve">Личностные результаты: </w:t>
      </w:r>
    </w:p>
    <w:p w:rsidR="003669F5" w:rsidRPr="0058654F" w:rsidRDefault="003669F5" w:rsidP="003669F5">
      <w:pPr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 ценностно-эстетической сфере —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жизни; </w:t>
      </w:r>
    </w:p>
    <w:p w:rsidR="003669F5" w:rsidRPr="0058654F" w:rsidRDefault="003669F5" w:rsidP="003669F5">
      <w:pPr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 познавательной (когнитивной) сфере — способность к художественному познанию мира; умение применять полученные знания в собственной художественно-творческой деятельности; </w:t>
      </w:r>
    </w:p>
    <w:p w:rsidR="003669F5" w:rsidRPr="0058654F" w:rsidRDefault="003669F5" w:rsidP="003669F5">
      <w:pPr>
        <w:numPr>
          <w:ilvl w:val="0"/>
          <w:numId w:val="4"/>
        </w:numPr>
        <w:spacing w:after="0" w:line="240" w:lineRule="auto"/>
        <w:ind w:left="0"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в трудовой сфере —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i/>
          <w:sz w:val="24"/>
          <w:szCs w:val="24"/>
        </w:rPr>
      </w:pPr>
      <w:proofErr w:type="spellStart"/>
      <w:r w:rsidRPr="0058654F">
        <w:rPr>
          <w:rFonts w:ascii="Times New Roman" w:eastAsia="Calibri" w:hAnsi="Times New Roman"/>
          <w:i/>
          <w:sz w:val="24"/>
          <w:szCs w:val="24"/>
        </w:rPr>
        <w:t>Метапредметные</w:t>
      </w:r>
      <w:proofErr w:type="spellEnd"/>
      <w:r w:rsidRPr="0058654F">
        <w:rPr>
          <w:rFonts w:ascii="Times New Roman" w:eastAsia="Calibri" w:hAnsi="Times New Roman"/>
          <w:i/>
          <w:sz w:val="24"/>
          <w:szCs w:val="24"/>
        </w:rPr>
        <w:t xml:space="preserve"> результаты: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умения видеть и воспринимать проявления художественной культуры в окружающей жизни (техника, музеи, архитектура, дизайн, скульптура и др.);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желание общаться с искусством, участвовать в обсуждении содержания и выразительных средств произведений искусства;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обогащение ключевых компетенций (коммуникативных,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деятельностных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и др.) художественно -эстетическим содержанием;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формирование 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формирование способности оценивать результаты художественно-творческой деятельности, собственной и одноклассников.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i/>
          <w:sz w:val="24"/>
          <w:szCs w:val="24"/>
        </w:rPr>
      </w:pPr>
      <w:r w:rsidRPr="0058654F">
        <w:rPr>
          <w:rFonts w:ascii="Times New Roman" w:eastAsia="Calibri" w:hAnsi="Times New Roman"/>
          <w:i/>
          <w:sz w:val="24"/>
          <w:szCs w:val="24"/>
        </w:rPr>
        <w:t xml:space="preserve">Предметные результаты: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познавательной сфере —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58654F">
        <w:rPr>
          <w:rFonts w:ascii="Times New Roman" w:eastAsia="Calibri" w:hAnsi="Times New Roman"/>
          <w:sz w:val="24"/>
          <w:szCs w:val="24"/>
        </w:rPr>
        <w:t>сформированность</w:t>
      </w:r>
      <w:proofErr w:type="spellEnd"/>
      <w:r w:rsidRPr="0058654F">
        <w:rPr>
          <w:rFonts w:ascii="Times New Roman" w:eastAsia="Calibri" w:hAnsi="Times New Roman"/>
          <w:sz w:val="24"/>
          <w:szCs w:val="24"/>
        </w:rPr>
        <w:t xml:space="preserve"> представлений о ведущих музеях России и художественных музеях своего региона;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ценностно-эстетической сфере — умения различать и передавать в художественно-творческой деятельности характер, эмоциональное состояние и своё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коммуникативной сфере —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 </w:t>
      </w:r>
    </w:p>
    <w:p w:rsidR="003669F5" w:rsidRPr="0058654F" w:rsidRDefault="003669F5" w:rsidP="003669F5">
      <w:pPr>
        <w:spacing w:after="0" w:line="240" w:lineRule="auto"/>
        <w:ind w:firstLine="568"/>
        <w:jc w:val="both"/>
        <w:rPr>
          <w:rFonts w:ascii="Times New Roman" w:eastAsia="Calibri" w:hAnsi="Times New Roman"/>
          <w:sz w:val="24"/>
          <w:szCs w:val="24"/>
        </w:rPr>
      </w:pPr>
      <w:r w:rsidRPr="0058654F">
        <w:rPr>
          <w:rFonts w:ascii="Times New Roman" w:eastAsia="Calibri" w:hAnsi="Times New Roman"/>
          <w:sz w:val="24"/>
          <w:szCs w:val="24"/>
        </w:rPr>
        <w:t xml:space="preserve">• в трудовой сфере — умение использовать различные материалы и средства художественной выразительности для передачи замысла в собственной художественной </w:t>
      </w:r>
      <w:r w:rsidRPr="0058654F">
        <w:rPr>
          <w:rFonts w:ascii="Times New Roman" w:eastAsia="Calibri" w:hAnsi="Times New Roman"/>
          <w:sz w:val="24"/>
          <w:szCs w:val="24"/>
        </w:rPr>
        <w:lastRenderedPageBreak/>
        <w:t xml:space="preserve">деятельности; моделирование новых образов путём трансформации известных (с использованием средств изобразительного искусства и компьютерной графики). 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В результате изучения изобразительного искусства второклассник научится: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-понимать, что такое деятельность художника (что может изобразить художник - предметы, людей, события; с помощью каких материалов изображает художник - бумага, холст, картон, карандаш, кисть, краски и пр.);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-называть известные центры народных художественных ремесел России (Хохлома, Городец, Дымково);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-различать основные (красный, синий, желтый) и составные (оранжевый, зеленый, фиолетовый, коричневый) цвета;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-различать теплые (красный, желтый, оранжевый) и холодные (синий, голубой, фиолетовый) цвета;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-узнавать отдельные произведения выдающихся отечественных и зарубежных художников, называть их авторов;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-использовать художественные материалы (гуашь, акварель, цветные карандаши, восковые мелки, тушь, уголь, бумага);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- иллюстрациях к произведениям литературы и музыки;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-пользоваться простейшими приемами лепки (пластилин, глина);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-выполнять простейшие композиции из бумаги и бросового материала.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Второклассник получит возможность научиться:</w:t>
      </w:r>
    </w:p>
    <w:p w:rsidR="003669F5" w:rsidRPr="0058654F" w:rsidRDefault="003669F5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3669F5" w:rsidRPr="0058654F" w:rsidRDefault="0058654F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</w:t>
      </w:r>
      <w:r w:rsidR="003669F5" w:rsidRPr="0058654F">
        <w:rPr>
          <w:rFonts w:ascii="Times New Roman" w:hAnsi="Times New Roman" w:cs="Times New Roman"/>
          <w:bCs/>
          <w:iCs/>
        </w:rPr>
        <w:t>воспринимать произведения изобразительного искусства разных жанров;</w:t>
      </w:r>
    </w:p>
    <w:p w:rsidR="003669F5" w:rsidRPr="0058654F" w:rsidRDefault="0058654F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</w:t>
      </w:r>
      <w:r w:rsidR="003669F5" w:rsidRPr="0058654F">
        <w:rPr>
          <w:rFonts w:ascii="Times New Roman" w:hAnsi="Times New Roman" w:cs="Times New Roman"/>
          <w:bCs/>
          <w:iCs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3669F5" w:rsidRPr="0058654F" w:rsidRDefault="0058654F" w:rsidP="003669F5">
      <w:pPr>
        <w:pStyle w:val="ParagraphStyle"/>
        <w:spacing w:before="60" w:line="264" w:lineRule="auto"/>
        <w:ind w:firstLine="568"/>
        <w:rPr>
          <w:rFonts w:ascii="Times New Roman" w:hAnsi="Times New Roman" w:cs="Times New Roman"/>
          <w:bCs/>
          <w:iCs/>
        </w:rPr>
      </w:pPr>
      <w:r w:rsidRPr="0058654F">
        <w:rPr>
          <w:rFonts w:ascii="Times New Roman" w:hAnsi="Times New Roman" w:cs="Times New Roman"/>
          <w:bCs/>
          <w:iCs/>
        </w:rPr>
        <w:t>-</w:t>
      </w:r>
      <w:r w:rsidR="003669F5" w:rsidRPr="0058654F">
        <w:rPr>
          <w:rFonts w:ascii="Times New Roman" w:hAnsi="Times New Roman" w:cs="Times New Roman"/>
          <w:bCs/>
          <w:iCs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3669F5" w:rsidRPr="0058654F" w:rsidRDefault="003669F5" w:rsidP="003669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669F5" w:rsidRPr="0058654F" w:rsidRDefault="003669F5" w:rsidP="003669F5">
      <w:pPr>
        <w:spacing w:after="0" w:line="240" w:lineRule="auto"/>
        <w:ind w:firstLine="568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58654F">
        <w:rPr>
          <w:rFonts w:ascii="Times New Roman" w:hAnsi="Times New Roman"/>
          <w:b/>
          <w:bCs/>
          <w:sz w:val="24"/>
          <w:szCs w:val="24"/>
        </w:rPr>
        <w:t xml:space="preserve">Формы организации учебного </w:t>
      </w:r>
      <w:proofErr w:type="gramStart"/>
      <w:r w:rsidRPr="0058654F">
        <w:rPr>
          <w:rFonts w:ascii="Times New Roman" w:hAnsi="Times New Roman"/>
          <w:b/>
          <w:bCs/>
          <w:sz w:val="24"/>
          <w:szCs w:val="24"/>
        </w:rPr>
        <w:t xml:space="preserve">процесса: </w:t>
      </w:r>
      <w:r w:rsidRPr="0058654F">
        <w:rPr>
          <w:rFonts w:ascii="Times New Roman" w:hAnsi="Times New Roman"/>
          <w:color w:val="000000"/>
          <w:sz w:val="24"/>
          <w:szCs w:val="24"/>
        </w:rPr>
        <w:t xml:space="preserve"> урок</w:t>
      </w:r>
      <w:proofErr w:type="gramEnd"/>
      <w:r w:rsidRPr="0058654F">
        <w:rPr>
          <w:rFonts w:ascii="Times New Roman" w:hAnsi="Times New Roman"/>
          <w:color w:val="000000"/>
          <w:sz w:val="24"/>
          <w:szCs w:val="24"/>
        </w:rPr>
        <w:t>,  неурочные формы - э</w:t>
      </w:r>
      <w:r w:rsidR="00EF480F">
        <w:rPr>
          <w:rFonts w:ascii="Times New Roman" w:hAnsi="Times New Roman"/>
          <w:color w:val="000000"/>
          <w:sz w:val="24"/>
          <w:szCs w:val="24"/>
        </w:rPr>
        <w:t xml:space="preserve">кскурсии, практические занятия - </w:t>
      </w:r>
      <w:r w:rsidRPr="0058654F">
        <w:rPr>
          <w:rFonts w:ascii="Times New Roman" w:hAnsi="Times New Roman"/>
          <w:color w:val="000000"/>
          <w:sz w:val="24"/>
          <w:szCs w:val="24"/>
        </w:rPr>
        <w:t>демонстрация объектов или их изображений.</w:t>
      </w:r>
    </w:p>
    <w:p w:rsidR="003669F5" w:rsidRPr="0058654F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69F5" w:rsidRPr="0058654F" w:rsidRDefault="003669F5" w:rsidP="003669F5">
      <w:pPr>
        <w:spacing w:after="0" w:line="240" w:lineRule="auto"/>
        <w:ind w:firstLine="568"/>
        <w:jc w:val="both"/>
        <w:outlineLvl w:val="0"/>
        <w:rPr>
          <w:rFonts w:ascii="Times New Roman" w:hAnsi="Times New Roman"/>
          <w:sz w:val="24"/>
          <w:szCs w:val="24"/>
        </w:rPr>
      </w:pPr>
      <w:r w:rsidRPr="0058654F">
        <w:rPr>
          <w:rFonts w:ascii="Times New Roman" w:hAnsi="Times New Roman"/>
          <w:b/>
          <w:bCs/>
          <w:sz w:val="24"/>
          <w:szCs w:val="24"/>
        </w:rPr>
        <w:t xml:space="preserve">Преобладающие </w:t>
      </w:r>
      <w:proofErr w:type="gramStart"/>
      <w:r w:rsidRPr="0058654F">
        <w:rPr>
          <w:rFonts w:ascii="Times New Roman" w:hAnsi="Times New Roman"/>
          <w:b/>
          <w:bCs/>
          <w:sz w:val="24"/>
          <w:szCs w:val="24"/>
        </w:rPr>
        <w:t>формы  контроля</w:t>
      </w:r>
      <w:proofErr w:type="gramEnd"/>
      <w:r w:rsidRPr="0058654F">
        <w:rPr>
          <w:rFonts w:ascii="Times New Roman" w:hAnsi="Times New Roman"/>
          <w:b/>
          <w:bCs/>
          <w:sz w:val="24"/>
          <w:szCs w:val="24"/>
        </w:rPr>
        <w:t xml:space="preserve"> знаний, умений, навыков – </w:t>
      </w:r>
      <w:r w:rsidRPr="0058654F">
        <w:rPr>
          <w:rFonts w:ascii="Times New Roman" w:hAnsi="Times New Roman"/>
          <w:bCs/>
          <w:sz w:val="24"/>
          <w:szCs w:val="24"/>
        </w:rPr>
        <w:t>групповой проект.</w:t>
      </w:r>
    </w:p>
    <w:p w:rsidR="003669F5" w:rsidRPr="0058654F" w:rsidRDefault="003669F5" w:rsidP="003669F5">
      <w:pPr>
        <w:ind w:firstLine="568"/>
        <w:rPr>
          <w:rFonts w:ascii="Times New Roman" w:eastAsia="Calibri" w:hAnsi="Times New Roman"/>
          <w:sz w:val="24"/>
          <w:szCs w:val="24"/>
        </w:rPr>
      </w:pPr>
    </w:p>
    <w:p w:rsidR="003669F5" w:rsidRPr="00757025" w:rsidRDefault="003669F5" w:rsidP="003669F5">
      <w:pPr>
        <w:ind w:firstLine="568"/>
        <w:rPr>
          <w:rFonts w:ascii="Times New Roman" w:eastAsia="Calibri" w:hAnsi="Times New Roman"/>
          <w:sz w:val="28"/>
          <w:szCs w:val="28"/>
        </w:rPr>
      </w:pPr>
    </w:p>
    <w:p w:rsidR="003669F5" w:rsidRPr="00757025" w:rsidRDefault="003669F5" w:rsidP="003669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/>
          <w:sz w:val="28"/>
          <w:szCs w:val="28"/>
        </w:rPr>
      </w:pPr>
    </w:p>
    <w:p w:rsidR="003669F5" w:rsidRPr="00757025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75702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F9D" w:rsidRPr="00666502" w:rsidRDefault="00BC6F9D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B3F" w:rsidRPr="00BC6F9D" w:rsidRDefault="00245B3F" w:rsidP="00245B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Рабочая программа по Изобразительному искусству </w:t>
      </w:r>
      <w:r w:rsidRPr="00BC6F9D"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разработана на основе </w:t>
      </w:r>
      <w:r w:rsidRPr="00BC6F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ФГОС НОО, основной образовательной программы начального общего образования МБОУ «СОШ №176» и авторской программы 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Б.М. </w:t>
      </w:r>
      <w:proofErr w:type="spellStart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В.Г. Горяева.  Изобразительное искусство. Школа России. </w:t>
      </w:r>
    </w:p>
    <w:p w:rsidR="00245B3F" w:rsidRPr="00BC6F9D" w:rsidRDefault="00245B3F" w:rsidP="00245B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 и практических работ, выполняемых учащимися.</w:t>
      </w:r>
    </w:p>
    <w:p w:rsidR="00245B3F" w:rsidRPr="00BC6F9D" w:rsidRDefault="00245B3F" w:rsidP="00245B3F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Количество часов:</w:t>
      </w:r>
    </w:p>
    <w:p w:rsidR="00245B3F" w:rsidRPr="00BC6F9D" w:rsidRDefault="00245B3F" w:rsidP="00245B3F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lastRenderedPageBreak/>
        <w:t>Всего 33 часа, в неделю 1 час.</w:t>
      </w:r>
    </w:p>
    <w:p w:rsidR="00245B3F" w:rsidRPr="00BC6F9D" w:rsidRDefault="00245B3F" w:rsidP="00245B3F">
      <w:pPr>
        <w:tabs>
          <w:tab w:val="left" w:pos="2745"/>
        </w:tabs>
        <w:spacing w:after="0" w:line="240" w:lineRule="auto"/>
        <w:ind w:left="-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bCs/>
          <w:sz w:val="24"/>
          <w:szCs w:val="24"/>
        </w:rPr>
        <w:t xml:space="preserve">    Цель </w:t>
      </w: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C6F9D">
        <w:rPr>
          <w:rFonts w:ascii="Times New Roman" w:eastAsia="Calibri" w:hAnsi="Times New Roman" w:cs="Times New Roman"/>
          <w:sz w:val="24"/>
          <w:szCs w:val="24"/>
        </w:rPr>
        <w:t>мироотношений</w:t>
      </w:r>
      <w:proofErr w:type="spellEnd"/>
      <w:r w:rsidRPr="00BC6F9D">
        <w:rPr>
          <w:rFonts w:ascii="Times New Roman" w:eastAsia="Calibri" w:hAnsi="Times New Roman" w:cs="Times New Roman"/>
          <w:sz w:val="24"/>
          <w:szCs w:val="24"/>
        </w:rPr>
        <w:t>, выработанных поколениями.</w:t>
      </w:r>
    </w:p>
    <w:p w:rsidR="00245B3F" w:rsidRPr="00BC6F9D" w:rsidRDefault="00245B3F" w:rsidP="00245B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Общая характеристика: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разработан как </w:t>
      </w:r>
      <w:r w:rsidRPr="00BC6F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целостная система введения в художественную культуру 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45B3F" w:rsidRPr="00BC6F9D" w:rsidRDefault="00245B3F" w:rsidP="00245B3F">
      <w:pPr>
        <w:shd w:val="clear" w:color="auto" w:fill="FFFFFF"/>
        <w:spacing w:after="0" w:line="240" w:lineRule="auto"/>
        <w:ind w:left="14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Систематизирующим методом является </w:t>
      </w: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выделение трех основных видов художественной деятельности 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визуальных пространственных искусств: </w:t>
      </w:r>
    </w:p>
    <w:p w:rsidR="00245B3F" w:rsidRPr="00BC6F9D" w:rsidRDefault="00245B3F" w:rsidP="00245B3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 </w:t>
      </w: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изобразительная художественная деятельность;</w:t>
      </w:r>
    </w:p>
    <w:p w:rsidR="00245B3F" w:rsidRPr="00BC6F9D" w:rsidRDefault="00245B3F" w:rsidP="00245B3F">
      <w:pPr>
        <w:shd w:val="clear" w:color="auto" w:fill="FFFFFF"/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—  декоративная художественная деятельность;</w:t>
      </w:r>
    </w:p>
    <w:p w:rsidR="00245B3F" w:rsidRPr="00BC6F9D" w:rsidRDefault="00245B3F" w:rsidP="00245B3F">
      <w:pPr>
        <w:shd w:val="clear" w:color="auto" w:fill="FFFFFF"/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—  конструктивная художественная деятельность.</w:t>
      </w:r>
    </w:p>
    <w:p w:rsidR="00245B3F" w:rsidRPr="00BC6F9D" w:rsidRDefault="00245B3F" w:rsidP="00245B3F">
      <w:pPr>
        <w:tabs>
          <w:tab w:val="left" w:pos="2745"/>
        </w:tabs>
        <w:spacing w:after="0" w:line="240" w:lineRule="atLeast"/>
        <w:ind w:left="-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   Ценностные ориентиры: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приоритетная цель художественного образования в школе — духовно-нравственное развитие ребенка. </w:t>
      </w:r>
      <w:proofErr w:type="spellStart"/>
      <w:r w:rsidRPr="00BC6F9D">
        <w:rPr>
          <w:rFonts w:ascii="Times New Roman" w:eastAsia="Calibri" w:hAnsi="Times New Roman" w:cs="Times New Roman"/>
          <w:sz w:val="24"/>
          <w:szCs w:val="24"/>
        </w:rPr>
        <w:t>Культуросозидающая</w:t>
      </w:r>
      <w:proofErr w:type="spellEnd"/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 роль программы состоит в воспитании гражданственности и патриотизма: ребенок постигает искусство своей Родины, а потом знакомиться с искусством других народов. В основу программы положен принцип «от родного порога в мир общечеловеческой культуры». Природа и жизнь являются базисом формируемого </w:t>
      </w:r>
      <w:proofErr w:type="spellStart"/>
      <w:r w:rsidRPr="00BC6F9D">
        <w:rPr>
          <w:rFonts w:ascii="Times New Roman" w:eastAsia="Calibri" w:hAnsi="Times New Roman" w:cs="Times New Roman"/>
          <w:sz w:val="24"/>
          <w:szCs w:val="24"/>
        </w:rPr>
        <w:t>мироотношения</w:t>
      </w:r>
      <w:proofErr w:type="spellEnd"/>
      <w:r w:rsidRPr="00BC6F9D">
        <w:rPr>
          <w:rFonts w:ascii="Times New Roman" w:eastAsia="Calibri" w:hAnsi="Times New Roman" w:cs="Times New Roman"/>
          <w:sz w:val="24"/>
          <w:szCs w:val="24"/>
        </w:rPr>
        <w:t xml:space="preserve">. Связи искусства с жизнью человека, роль искусства в повседневном его бытии, в жизни общества, значение искусства в развитии каждого ребенка — </w:t>
      </w:r>
      <w:r w:rsidRPr="00BC6F9D">
        <w:rPr>
          <w:rFonts w:ascii="Times New Roman" w:eastAsia="Calibri" w:hAnsi="Times New Roman" w:cs="Times New Roman"/>
          <w:bCs/>
          <w:sz w:val="24"/>
          <w:szCs w:val="24"/>
        </w:rPr>
        <w:t>главный смысловой стержень курса.</w:t>
      </w:r>
    </w:p>
    <w:p w:rsidR="00245B3F" w:rsidRPr="00BC6F9D" w:rsidRDefault="00245B3F" w:rsidP="00245B3F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245B3F" w:rsidRPr="00BC6F9D" w:rsidRDefault="00245B3F" w:rsidP="00245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Обучающийся научится: </w:t>
      </w:r>
    </w:p>
    <w:p w:rsidR="00245B3F" w:rsidRPr="00BC6F9D" w:rsidRDefault="00245B3F" w:rsidP="00245B3F">
      <w:pPr>
        <w:numPr>
          <w:ilvl w:val="0"/>
          <w:numId w:val="1"/>
        </w:numPr>
        <w:tabs>
          <w:tab w:val="left" w:leader="dot" w:pos="624"/>
        </w:tabs>
        <w:spacing w:after="0" w:line="240" w:lineRule="auto"/>
        <w:ind w:left="360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45B3F" w:rsidRPr="00BC6F9D" w:rsidRDefault="00245B3F" w:rsidP="00245B3F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узнает значение слов: художник, палитра, композиция, иллюстрация, аппликация, коллаж, флористика, гончар;</w:t>
      </w:r>
    </w:p>
    <w:p w:rsidR="00245B3F" w:rsidRPr="00BC6F9D" w:rsidRDefault="00245B3F" w:rsidP="00245B3F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художников и народных мастеров;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различать</w:t>
      </w:r>
      <w:proofErr w:type="gramEnd"/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</w:t>
      </w:r>
      <w:proofErr w:type="spellStart"/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деятельности;</w:t>
      </w: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spellEnd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смешанные цвета, элементарные правила их смешивания; эмоциональное значение тёплых и холодных тонов; особенности построения орнамента и его значение в образе художественной вещи;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правила техники безопасности при работе с режущими и колющими инструментами;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и приёмы обработки различных материалов; 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своё рабочее место, пользоваться кистью, красками, палитрой; ножницами;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рисунке простейшую форму, основной цвет предметов;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композиции с учётом замысла;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конструировать из бумаги на основе техники оригами, гофрирования, </w:t>
      </w:r>
      <w:proofErr w:type="spellStart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сминания</w:t>
      </w:r>
      <w:proofErr w:type="spellEnd"/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сгибания;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из ткани на основе скручивания и связывания;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из природных материалов;</w:t>
      </w:r>
    </w:p>
    <w:p w:rsidR="00245B3F" w:rsidRPr="00BC6F9D" w:rsidRDefault="00245B3F" w:rsidP="00245B3F">
      <w:pPr>
        <w:numPr>
          <w:ilvl w:val="0"/>
          <w:numId w:val="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простейшими приёмами лепки. </w:t>
      </w:r>
    </w:p>
    <w:p w:rsidR="00245B3F" w:rsidRPr="00BC6F9D" w:rsidRDefault="00245B3F" w:rsidP="00245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Обучающийся получит возможность научиться:</w:t>
      </w:r>
    </w:p>
    <w:p w:rsidR="00245B3F" w:rsidRPr="00BC6F9D" w:rsidRDefault="00245B3F" w:rsidP="00245B3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360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245B3F" w:rsidRPr="00BC6F9D" w:rsidRDefault="00245B3F" w:rsidP="00245B3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360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C6F9D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фантазию, воображение;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приобрести навыки художественного восприятия различных видов искусства;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произведения искусства;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первичные навыки изображения предметного мира, изображения растений и животных;</w:t>
      </w:r>
    </w:p>
    <w:p w:rsidR="00245B3F" w:rsidRPr="00BC6F9D" w:rsidRDefault="00245B3F" w:rsidP="00245B3F">
      <w:pPr>
        <w:numPr>
          <w:ilvl w:val="0"/>
          <w:numId w:val="3"/>
        </w:numPr>
        <w:autoSpaceDE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245B3F" w:rsidRPr="00BC6F9D" w:rsidRDefault="00245B3F" w:rsidP="00245B3F">
      <w:pPr>
        <w:rPr>
          <w:rFonts w:ascii="Calibri" w:eastAsia="Calibri" w:hAnsi="Calibri" w:cs="Times New Roman"/>
          <w:lang w:eastAsia="ru-RU"/>
        </w:rPr>
      </w:pPr>
    </w:p>
    <w:p w:rsidR="00245B3F" w:rsidRPr="00BC6F9D" w:rsidRDefault="00245B3F" w:rsidP="00245B3F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45B3F" w:rsidRPr="00BC6F9D" w:rsidRDefault="00245B3F" w:rsidP="00245B3F">
      <w:pPr>
        <w:rPr>
          <w:rFonts w:ascii="Times New Roman" w:eastAsia="Calibri" w:hAnsi="Times New Roman" w:cs="Times New Roman"/>
          <w:sz w:val="28"/>
          <w:szCs w:val="28"/>
        </w:rPr>
      </w:pPr>
    </w:p>
    <w:p w:rsidR="00D14C24" w:rsidRPr="00BC6F9D" w:rsidRDefault="00D14C24"/>
    <w:sectPr w:rsidR="00D14C24" w:rsidRPr="00BC6F9D" w:rsidSect="003669F5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7429A"/>
    <w:multiLevelType w:val="hybridMultilevel"/>
    <w:tmpl w:val="B9905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B6C12"/>
    <w:multiLevelType w:val="hybridMultilevel"/>
    <w:tmpl w:val="77268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7044D"/>
    <w:multiLevelType w:val="hybridMultilevel"/>
    <w:tmpl w:val="5D90CA2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7D4196"/>
    <w:multiLevelType w:val="hybridMultilevel"/>
    <w:tmpl w:val="D2CEC3BE"/>
    <w:lvl w:ilvl="0" w:tplc="2C785C5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3F4ED6"/>
    <w:multiLevelType w:val="hybridMultilevel"/>
    <w:tmpl w:val="4992E5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3F"/>
    <w:rsid w:val="0023288F"/>
    <w:rsid w:val="00245B3F"/>
    <w:rsid w:val="002E7E60"/>
    <w:rsid w:val="003669F5"/>
    <w:rsid w:val="003C0A99"/>
    <w:rsid w:val="00480119"/>
    <w:rsid w:val="00497616"/>
    <w:rsid w:val="0058654F"/>
    <w:rsid w:val="00666F4D"/>
    <w:rsid w:val="00815668"/>
    <w:rsid w:val="00900EB7"/>
    <w:rsid w:val="00AB3FE0"/>
    <w:rsid w:val="00BC6F9D"/>
    <w:rsid w:val="00CF7C4C"/>
    <w:rsid w:val="00D14C24"/>
    <w:rsid w:val="00DB5441"/>
    <w:rsid w:val="00E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4EF3E-A00A-403A-BCE1-8ED6E980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9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3669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2114</Words>
  <Characters>12050</Characters>
  <Application>Microsoft Office Word</Application>
  <DocSecurity>0</DocSecurity>
  <Lines>100</Lines>
  <Paragraphs>28</Paragraphs>
  <ScaleCrop>false</ScaleCrop>
  <Company/>
  <LinksUpToDate>false</LinksUpToDate>
  <CharactersWithSpaces>14136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Бессонова Марина Владимировна</dc:creator>
  <cp:lastModifiedBy>Марченко Марина Владимировна</cp:lastModifiedBy>
  <cp:revision>19</cp:revision>
  <dcterms:created xsi:type="dcterms:W3CDTF">2018-09-21T09:15:00Z</dcterms:created>
  <dcterms:modified xsi:type="dcterms:W3CDTF">2019-10-16T10:34:00Z</dcterms:modified>
</cp:coreProperties>
</file>